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ADE" w:rsidRDefault="006A4ADE" w:rsidP="004B071F">
      <w:pPr>
        <w:pStyle w:val="mcntmsonormal1"/>
        <w:shd w:val="clear" w:color="auto" w:fill="FFFFFF"/>
        <w:spacing w:before="192" w:after="192" w:line="276" w:lineRule="auto"/>
        <w:rPr>
          <w:b/>
          <w:bCs/>
          <w:color w:val="000000"/>
          <w:lang w:val="en-US" w:eastAsia="en-GB"/>
        </w:rPr>
      </w:pPr>
    </w:p>
    <w:tbl>
      <w:tblPr>
        <w:tblStyle w:val="TableGrid"/>
        <w:tblW w:w="1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4"/>
        <w:gridCol w:w="5594"/>
      </w:tblGrid>
      <w:tr w:rsidR="006A4ADE" w:rsidTr="004B071F">
        <w:trPr>
          <w:trHeight w:val="3118"/>
        </w:trPr>
        <w:tc>
          <w:tcPr>
            <w:tcW w:w="5594" w:type="dxa"/>
          </w:tcPr>
          <w:p w:rsidR="006A4ADE" w:rsidRDefault="006A4ADE" w:rsidP="004B071F">
            <w:pPr>
              <w:pStyle w:val="mcntmsonormal1"/>
              <w:spacing w:before="192" w:after="192" w:line="276" w:lineRule="auto"/>
              <w:rPr>
                <w:b/>
                <w:bCs/>
                <w:color w:val="000000" w:themeColor="text1"/>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DE" w:rsidRPr="006A4ADE" w:rsidRDefault="006A4ADE" w:rsidP="0028585B">
            <w:pPr>
              <w:pStyle w:val="mcntmsonormal1"/>
              <w:spacing w:before="192" w:after="192" w:line="276" w:lineRule="auto"/>
              <w:rPr>
                <w:rFonts w:ascii="Tahoma" w:hAnsi="Tahoma" w:cs="Tahoma"/>
                <w:b/>
                <w:bCs/>
                <w:color w:val="000000"/>
                <w:sz w:val="32"/>
                <w:szCs w:val="32"/>
                <w:lang w:val="en-US" w:eastAsia="en-GB"/>
              </w:rPr>
            </w:pPr>
            <w:r w:rsidRPr="006A4ADE">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EVS Placement in</w:t>
            </w:r>
            <w:r w:rsidR="008A78DD">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435F9">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Slovakia – INEX</w:t>
            </w:r>
            <w:r w:rsidRPr="006A4ADE">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A78DD">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Working with </w:t>
            </w:r>
            <w:r w:rsidR="0028585B">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young people</w:t>
            </w:r>
          </w:p>
        </w:tc>
        <w:tc>
          <w:tcPr>
            <w:tcW w:w="5594" w:type="dxa"/>
          </w:tcPr>
          <w:p w:rsidR="006A4ADE" w:rsidRPr="008A78DD" w:rsidRDefault="0028585B" w:rsidP="004B071F">
            <w:pPr>
              <w:pStyle w:val="mcntmsonormal1"/>
              <w:spacing w:before="192" w:after="192" w:line="276" w:lineRule="auto"/>
              <w:rPr>
                <w:b/>
                <w:bCs/>
                <w:color w:val="000000"/>
                <w:lang w:val="en-US" w:eastAsia="en-GB"/>
              </w:rPr>
            </w:pPr>
            <w:r>
              <w:rPr>
                <w:b/>
                <w:bCs/>
                <w:noProof/>
                <w:color w:val="000000"/>
                <w:lang w:val="en-US" w:eastAsia="en-US"/>
              </w:rPr>
              <w:drawing>
                <wp:anchor distT="0" distB="0" distL="114300" distR="114300" simplePos="0" relativeHeight="251658240" behindDoc="0" locked="0" layoutInCell="1" allowOverlap="1">
                  <wp:simplePos x="0" y="0"/>
                  <wp:positionH relativeFrom="column">
                    <wp:posOffset>-68184</wp:posOffset>
                  </wp:positionH>
                  <wp:positionV relativeFrom="paragraph">
                    <wp:posOffset>313831</wp:posOffset>
                  </wp:positionV>
                  <wp:extent cx="3013564" cy="1520908"/>
                  <wp:effectExtent l="0" t="0" r="0"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ex slovakia pic.jpg"/>
                          <pic:cNvPicPr/>
                        </pic:nvPicPr>
                        <pic:blipFill>
                          <a:blip r:embed="rId5">
                            <a:extLst>
                              <a:ext uri="{28A0092B-C50C-407E-A947-70E740481C1C}">
                                <a14:useLocalDpi xmlns:a14="http://schemas.microsoft.com/office/drawing/2010/main" val="0"/>
                              </a:ext>
                            </a:extLst>
                          </a:blip>
                          <a:stretch>
                            <a:fillRect/>
                          </a:stretch>
                        </pic:blipFill>
                        <pic:spPr>
                          <a:xfrm>
                            <a:off x="0" y="0"/>
                            <a:ext cx="3013564" cy="1520908"/>
                          </a:xfrm>
                          <a:prstGeom prst="rect">
                            <a:avLst/>
                          </a:prstGeom>
                        </pic:spPr>
                      </pic:pic>
                    </a:graphicData>
                  </a:graphic>
                  <wp14:sizeRelH relativeFrom="page">
                    <wp14:pctWidth>0</wp14:pctWidth>
                  </wp14:sizeRelH>
                  <wp14:sizeRelV relativeFrom="page">
                    <wp14:pctHeight>0</wp14:pctHeight>
                  </wp14:sizeRelV>
                </wp:anchor>
              </w:drawing>
            </w:r>
          </w:p>
        </w:tc>
      </w:tr>
    </w:tbl>
    <w:p w:rsidR="008A78DD" w:rsidRDefault="006A4ADE" w:rsidP="004B071F">
      <w:pPr>
        <w:pStyle w:val="mcntmsonormal1"/>
        <w:shd w:val="clear" w:color="auto" w:fill="FFFFFF"/>
        <w:spacing w:before="192" w:after="192" w:line="276" w:lineRule="auto"/>
        <w:rPr>
          <w:color w:val="000000"/>
          <w:lang w:eastAsia="en-GB"/>
        </w:rPr>
      </w:pPr>
      <w:r w:rsidRPr="009B1CAE">
        <w:rPr>
          <w:b/>
          <w:bCs/>
          <w:color w:val="000000"/>
          <w:lang w:eastAsia="en-GB"/>
        </w:rPr>
        <w:t>Project</w:t>
      </w:r>
      <w:r w:rsidR="008A78DD">
        <w:rPr>
          <w:b/>
          <w:bCs/>
          <w:color w:val="000000"/>
          <w:lang w:eastAsia="en-GB"/>
        </w:rPr>
        <w:t xml:space="preserve"> name</w:t>
      </w:r>
      <w:r w:rsidRPr="009B1CAE">
        <w:rPr>
          <w:b/>
          <w:bCs/>
          <w:color w:val="000000"/>
          <w:lang w:eastAsia="en-GB"/>
        </w:rPr>
        <w:t>:</w:t>
      </w:r>
      <w:r w:rsidRPr="009B1CAE">
        <w:rPr>
          <w:color w:val="000000"/>
          <w:lang w:eastAsia="en-GB"/>
        </w:rPr>
        <w:t> </w:t>
      </w:r>
      <w:r w:rsidR="003A324D">
        <w:rPr>
          <w:color w:val="000000"/>
          <w:lang w:eastAsia="en-GB"/>
        </w:rPr>
        <w:t xml:space="preserve">INEX Slovakia </w:t>
      </w:r>
    </w:p>
    <w:p w:rsidR="006A4ADE" w:rsidRPr="008A78DD" w:rsidRDefault="008A78DD" w:rsidP="004B071F">
      <w:pPr>
        <w:pStyle w:val="mcntmsonormal1"/>
        <w:shd w:val="clear" w:color="auto" w:fill="FFFFFF"/>
        <w:spacing w:before="192" w:after="192" w:line="276" w:lineRule="auto"/>
        <w:rPr>
          <w:lang w:val="en-US"/>
        </w:rPr>
      </w:pPr>
      <w:r>
        <w:rPr>
          <w:b/>
          <w:bCs/>
          <w:color w:val="000000"/>
          <w:lang w:val="en-US" w:eastAsia="en-GB"/>
        </w:rPr>
        <w:t>Location</w:t>
      </w:r>
      <w:r w:rsidRPr="006A4ADE">
        <w:rPr>
          <w:b/>
          <w:bCs/>
          <w:color w:val="000000"/>
          <w:lang w:val="en-US" w:eastAsia="en-GB"/>
        </w:rPr>
        <w:t>:</w:t>
      </w:r>
      <w:r w:rsidR="003A324D">
        <w:rPr>
          <w:color w:val="000000"/>
          <w:lang w:val="en-US" w:eastAsia="en-GB"/>
        </w:rPr>
        <w:t> </w:t>
      </w:r>
      <w:r w:rsidR="003A324D" w:rsidRPr="003A324D">
        <w:rPr>
          <w:color w:val="000000"/>
          <w:lang w:eastAsia="en-GB"/>
        </w:rPr>
        <w:t>Bratislava, Slovakia</w:t>
      </w:r>
    </w:p>
    <w:p w:rsidR="006A4ADE" w:rsidRPr="006A4ADE" w:rsidRDefault="006A4ADE" w:rsidP="004B071F">
      <w:pPr>
        <w:pStyle w:val="mcntmsonormal1"/>
        <w:shd w:val="clear" w:color="auto" w:fill="FFFFFF"/>
        <w:spacing w:before="192" w:after="192" w:line="276" w:lineRule="auto"/>
        <w:rPr>
          <w:lang w:val="en-US"/>
        </w:rPr>
      </w:pPr>
      <w:r w:rsidRPr="006A4ADE">
        <w:rPr>
          <w:b/>
          <w:bCs/>
          <w:color w:val="000000"/>
          <w:lang w:val="en-US" w:eastAsia="en-GB"/>
        </w:rPr>
        <w:t>Host Organization</w:t>
      </w:r>
      <w:r w:rsidR="008A78DD">
        <w:rPr>
          <w:b/>
          <w:bCs/>
          <w:color w:val="000000"/>
          <w:lang w:val="en-US" w:eastAsia="en-GB"/>
        </w:rPr>
        <w:t xml:space="preserve"> and web link</w:t>
      </w:r>
      <w:r w:rsidRPr="006A4ADE">
        <w:rPr>
          <w:b/>
          <w:bCs/>
          <w:color w:val="000000"/>
          <w:lang w:val="en-US" w:eastAsia="en-GB"/>
        </w:rPr>
        <w:t>:</w:t>
      </w:r>
      <w:r w:rsidRPr="006A4ADE">
        <w:rPr>
          <w:color w:val="000000"/>
          <w:lang w:val="en-US" w:eastAsia="en-GB"/>
        </w:rPr>
        <w:t xml:space="preserve">  </w:t>
      </w:r>
      <w:r w:rsidR="003A324D">
        <w:rPr>
          <w:color w:val="000000"/>
          <w:lang w:val="en-US" w:eastAsia="en-GB"/>
        </w:rPr>
        <w:t xml:space="preserve">INEX Slovakia </w:t>
      </w:r>
      <w:r w:rsidR="00B435F9">
        <w:rPr>
          <w:color w:val="000000"/>
          <w:lang w:val="en-US" w:eastAsia="en-GB"/>
        </w:rPr>
        <w:t xml:space="preserve">- </w:t>
      </w:r>
      <w:hyperlink r:id="rId6" w:history="1">
        <w:r w:rsidR="00B435F9" w:rsidRPr="00942D82">
          <w:rPr>
            <w:rStyle w:val="Hyperlink"/>
            <w:lang w:val="en-US" w:eastAsia="en-GB"/>
          </w:rPr>
          <w:t>http://www.inex.sk/en/</w:t>
        </w:r>
      </w:hyperlink>
      <w:r w:rsidR="00B435F9">
        <w:rPr>
          <w:color w:val="000000"/>
          <w:lang w:val="en-US" w:eastAsia="en-GB"/>
        </w:rPr>
        <w:t xml:space="preserve"> </w:t>
      </w:r>
    </w:p>
    <w:p w:rsidR="008A78DD" w:rsidRPr="008A78DD" w:rsidRDefault="008A78DD" w:rsidP="004B071F">
      <w:pPr>
        <w:pStyle w:val="mcntmsonormal1"/>
        <w:shd w:val="clear" w:color="auto" w:fill="FFFFFF"/>
        <w:spacing w:before="192" w:after="192" w:line="276" w:lineRule="auto"/>
        <w:rPr>
          <w:b/>
          <w:lang w:val="en-US"/>
        </w:rPr>
      </w:pPr>
      <w:r>
        <w:rPr>
          <w:b/>
          <w:bCs/>
          <w:lang w:val="en-US"/>
        </w:rPr>
        <w:t xml:space="preserve">Host </w:t>
      </w:r>
      <w:r w:rsidR="006A4ADE" w:rsidRPr="009B1CAE">
        <w:rPr>
          <w:b/>
          <w:bCs/>
          <w:lang w:val="en-US"/>
        </w:rPr>
        <w:t>Contact</w:t>
      </w:r>
      <w:r w:rsidR="006A4ADE" w:rsidRPr="009B1CAE">
        <w:rPr>
          <w:lang w:val="en-US"/>
        </w:rPr>
        <w:t xml:space="preserve">: </w:t>
      </w:r>
      <w:r w:rsidR="003A324D" w:rsidRPr="003A324D">
        <w:rPr>
          <w:lang w:val="en-US"/>
        </w:rPr>
        <w:t>INEX Slovakia</w:t>
      </w:r>
      <w:r w:rsidR="00B435F9">
        <w:rPr>
          <w:lang w:val="en-US"/>
        </w:rPr>
        <w:t xml:space="preserve">, </w:t>
      </w:r>
      <w:proofErr w:type="spellStart"/>
      <w:r w:rsidR="003A324D" w:rsidRPr="003A324D">
        <w:rPr>
          <w:lang w:val="en-US"/>
        </w:rPr>
        <w:t>Prokopova</w:t>
      </w:r>
      <w:proofErr w:type="spellEnd"/>
      <w:r w:rsidR="003A324D" w:rsidRPr="003A324D">
        <w:rPr>
          <w:lang w:val="en-US"/>
        </w:rPr>
        <w:t xml:space="preserve"> 15 851 01</w:t>
      </w:r>
      <w:r w:rsidR="00B435F9">
        <w:rPr>
          <w:lang w:val="en-US"/>
        </w:rPr>
        <w:t>,</w:t>
      </w:r>
      <w:r w:rsidR="003A324D" w:rsidRPr="003A324D">
        <w:rPr>
          <w:lang w:val="en-US"/>
        </w:rPr>
        <w:t xml:space="preserve"> Bratislava</w:t>
      </w:r>
      <w:r w:rsidR="00B435F9">
        <w:rPr>
          <w:lang w:val="en-US"/>
        </w:rPr>
        <w:t>,</w:t>
      </w:r>
      <w:r w:rsidR="003A324D" w:rsidRPr="003A324D">
        <w:rPr>
          <w:lang w:val="en-US"/>
        </w:rPr>
        <w:t xml:space="preserve"> Slovak Republic</w:t>
      </w:r>
      <w:r w:rsidR="00B435F9">
        <w:rPr>
          <w:lang w:val="en-US"/>
        </w:rPr>
        <w:t xml:space="preserve"> Tel. +421 905 501 078 evs@</w:t>
      </w:r>
      <w:r w:rsidR="003A324D" w:rsidRPr="003A324D">
        <w:rPr>
          <w:lang w:val="en-US"/>
        </w:rPr>
        <w:t>inex.sk www.inex.sk</w:t>
      </w:r>
    </w:p>
    <w:p w:rsidR="006A4ADE" w:rsidRPr="006A4ADE" w:rsidRDefault="006A4ADE" w:rsidP="004B071F">
      <w:pPr>
        <w:pStyle w:val="mcntmsonormal1"/>
        <w:shd w:val="clear" w:color="auto" w:fill="FFFFFF"/>
        <w:spacing w:before="192" w:after="192" w:line="276" w:lineRule="auto"/>
        <w:rPr>
          <w:lang w:val="en-US"/>
        </w:rPr>
      </w:pPr>
      <w:r w:rsidRPr="006A4ADE">
        <w:rPr>
          <w:b/>
          <w:bCs/>
          <w:color w:val="000000"/>
          <w:lang w:val="en-US" w:eastAsia="en-GB"/>
        </w:rPr>
        <w:t>Sending Organization:</w:t>
      </w:r>
      <w:r w:rsidRPr="006A4ADE">
        <w:rPr>
          <w:color w:val="000000"/>
          <w:lang w:val="en-US" w:eastAsia="en-GB"/>
        </w:rPr>
        <w:t>  UNA Exchange</w:t>
      </w:r>
      <w:r w:rsidR="008A78DD">
        <w:rPr>
          <w:color w:val="000000"/>
          <w:lang w:val="en-US" w:eastAsia="en-GB"/>
        </w:rPr>
        <w:t xml:space="preserve"> – </w:t>
      </w:r>
      <w:hyperlink r:id="rId7" w:history="1">
        <w:r w:rsidR="008A78DD" w:rsidRPr="00362717">
          <w:rPr>
            <w:rStyle w:val="Hyperlink"/>
            <w:lang w:val="en-US" w:eastAsia="en-GB"/>
          </w:rPr>
          <w:t>www.unaexchange.org</w:t>
        </w:r>
      </w:hyperlink>
      <w:r w:rsidR="008A78DD">
        <w:rPr>
          <w:color w:val="000000"/>
          <w:lang w:val="en-US" w:eastAsia="en-GB"/>
        </w:rPr>
        <w:t xml:space="preserve"> / </w:t>
      </w:r>
      <w:hyperlink r:id="rId8" w:history="1">
        <w:r w:rsidR="008A78DD" w:rsidRPr="00362717">
          <w:rPr>
            <w:rStyle w:val="Hyperlink"/>
            <w:lang w:val="en-US" w:eastAsia="en-GB"/>
          </w:rPr>
          <w:t>evscoordinator@unaexchange.org</w:t>
        </w:r>
      </w:hyperlink>
      <w:r w:rsidR="008A78DD">
        <w:rPr>
          <w:color w:val="000000"/>
          <w:lang w:val="en-US" w:eastAsia="en-GB"/>
        </w:rPr>
        <w:t xml:space="preserve"> </w:t>
      </w:r>
    </w:p>
    <w:p w:rsidR="00B435F9" w:rsidRPr="006A4ADE" w:rsidRDefault="006A4ADE" w:rsidP="00B435F9">
      <w:pPr>
        <w:pStyle w:val="mcntmsonormal1"/>
        <w:spacing w:after="240" w:line="276" w:lineRule="auto"/>
        <w:rPr>
          <w:lang w:val="en-US"/>
        </w:rPr>
      </w:pPr>
      <w:r w:rsidRPr="006A4ADE">
        <w:rPr>
          <w:b/>
          <w:bCs/>
          <w:color w:val="000000"/>
          <w:lang w:val="en-US" w:eastAsia="en-GB"/>
        </w:rPr>
        <w:t>Dates:</w:t>
      </w:r>
      <w:r w:rsidR="00BC56F0">
        <w:rPr>
          <w:b/>
          <w:bCs/>
          <w:color w:val="000000"/>
          <w:lang w:val="en-US" w:eastAsia="en-GB"/>
        </w:rPr>
        <w:t xml:space="preserve"> </w:t>
      </w:r>
      <w:r w:rsidR="003A324D">
        <w:rPr>
          <w:bCs/>
          <w:color w:val="000000"/>
          <w:lang w:val="en-US" w:eastAsia="en-GB"/>
        </w:rPr>
        <w:t>01 February 2017 – 31 December 2017</w:t>
      </w:r>
    </w:p>
    <w:p w:rsidR="003A324D" w:rsidRDefault="008A78DD" w:rsidP="004B071F">
      <w:pPr>
        <w:pStyle w:val="mcntmsonormal1"/>
        <w:spacing w:line="276" w:lineRule="auto"/>
        <w:rPr>
          <w:b/>
          <w:bCs/>
          <w:color w:val="000000"/>
          <w:lang w:val="en-US" w:eastAsia="en-GB"/>
        </w:rPr>
      </w:pPr>
      <w:r>
        <w:rPr>
          <w:b/>
          <w:bCs/>
          <w:color w:val="000000"/>
          <w:lang w:val="en-US" w:eastAsia="en-GB"/>
        </w:rPr>
        <w:t xml:space="preserve">Host Organisation </w:t>
      </w:r>
      <w:r w:rsidR="006A4ADE" w:rsidRPr="006A4ADE">
        <w:rPr>
          <w:b/>
          <w:bCs/>
          <w:color w:val="000000"/>
          <w:lang w:val="en-US" w:eastAsia="en-GB"/>
        </w:rPr>
        <w:t>Description:</w:t>
      </w:r>
    </w:p>
    <w:p w:rsidR="00B435F9" w:rsidRPr="00B435F9" w:rsidRDefault="00B435F9" w:rsidP="00B435F9">
      <w:pPr>
        <w:pStyle w:val="mcntmsonormal1"/>
        <w:spacing w:line="276" w:lineRule="auto"/>
        <w:rPr>
          <w:bCs/>
          <w:color w:val="000000"/>
          <w:lang w:val="en-US" w:eastAsia="en-GB"/>
        </w:rPr>
      </w:pPr>
      <w:r w:rsidRPr="00B435F9">
        <w:rPr>
          <w:bCs/>
          <w:color w:val="000000"/>
          <w:lang w:val="en-US" w:eastAsia="en-GB"/>
        </w:rPr>
        <w:t>INEX Slovakia is non-profit and non-governmental organisation offering remarkable experiences, personal development and meaningful free time activities for young people through international voluntary activities and non-formal education.</w:t>
      </w:r>
    </w:p>
    <w:p w:rsidR="00B435F9" w:rsidRPr="00B435F9" w:rsidRDefault="00B435F9" w:rsidP="00B435F9">
      <w:pPr>
        <w:pStyle w:val="mcntmsonormal1"/>
        <w:spacing w:line="276" w:lineRule="auto"/>
        <w:rPr>
          <w:bCs/>
          <w:color w:val="000000"/>
          <w:lang w:val="en-US" w:eastAsia="en-GB"/>
        </w:rPr>
      </w:pPr>
      <w:r w:rsidRPr="00B435F9">
        <w:rPr>
          <w:bCs/>
          <w:color w:val="000000"/>
          <w:lang w:val="en-US" w:eastAsia="en-GB"/>
        </w:rPr>
        <w:t xml:space="preserve">We </w:t>
      </w:r>
      <w:r>
        <w:rPr>
          <w:bCs/>
          <w:color w:val="000000"/>
          <w:lang w:val="en-US" w:eastAsia="en-GB"/>
        </w:rPr>
        <w:t xml:space="preserve">work with young people in the </w:t>
      </w:r>
      <w:r w:rsidRPr="00B435F9">
        <w:rPr>
          <w:bCs/>
          <w:color w:val="000000"/>
          <w:lang w:val="en-US" w:eastAsia="en-GB"/>
        </w:rPr>
        <w:t>recognition of new cultures, creation of new friendships from all around the world and getting new skills and experiences since ou</w:t>
      </w:r>
      <w:r>
        <w:rPr>
          <w:bCs/>
          <w:color w:val="000000"/>
          <w:lang w:val="en-US" w:eastAsia="en-GB"/>
        </w:rPr>
        <w:t xml:space="preserve">r establishment in 1993. We </w:t>
      </w:r>
      <w:r w:rsidRPr="00B435F9">
        <w:rPr>
          <w:bCs/>
          <w:color w:val="000000"/>
          <w:lang w:val="en-US" w:eastAsia="en-GB"/>
        </w:rPr>
        <w:t xml:space="preserve">send volunteers to almost 80 countries all around the world </w:t>
      </w:r>
      <w:r>
        <w:rPr>
          <w:bCs/>
          <w:color w:val="000000"/>
          <w:lang w:val="en-US" w:eastAsia="en-GB"/>
        </w:rPr>
        <w:t>across</w:t>
      </w:r>
      <w:r w:rsidRPr="00B435F9">
        <w:rPr>
          <w:bCs/>
          <w:color w:val="000000"/>
          <w:lang w:val="en-US" w:eastAsia="en-GB"/>
        </w:rPr>
        <w:t xml:space="preserve"> more than 2000 projects thanks to our membership and partnership within international networks of youth organisations Alliance for European Voluntary Service Organisations a</w:t>
      </w:r>
      <w:r w:rsidR="002918D0">
        <w:rPr>
          <w:bCs/>
          <w:color w:val="000000"/>
          <w:lang w:val="en-US" w:eastAsia="en-GB"/>
        </w:rPr>
        <w:t xml:space="preserve">nd Service Civil International. </w:t>
      </w:r>
    </w:p>
    <w:p w:rsidR="00B435F9" w:rsidRPr="00B435F9" w:rsidRDefault="00B435F9" w:rsidP="00B435F9">
      <w:pPr>
        <w:pStyle w:val="mcntmsonormal1"/>
        <w:spacing w:line="276" w:lineRule="auto"/>
        <w:rPr>
          <w:bCs/>
          <w:color w:val="000000"/>
          <w:lang w:val="en-US" w:eastAsia="en-GB"/>
        </w:rPr>
      </w:pPr>
      <w:r>
        <w:rPr>
          <w:bCs/>
          <w:color w:val="000000"/>
          <w:lang w:val="en-US" w:eastAsia="en-GB"/>
        </w:rPr>
        <w:t>We help</w:t>
      </w:r>
      <w:r w:rsidRPr="00B435F9">
        <w:rPr>
          <w:bCs/>
          <w:color w:val="000000"/>
          <w:lang w:val="en-US" w:eastAsia="en-GB"/>
        </w:rPr>
        <w:t xml:space="preserve"> young people to</w:t>
      </w:r>
      <w:r>
        <w:rPr>
          <w:bCs/>
          <w:color w:val="000000"/>
          <w:lang w:val="en-US" w:eastAsia="en-GB"/>
        </w:rPr>
        <w:t>:</w:t>
      </w:r>
    </w:p>
    <w:p w:rsidR="00B435F9" w:rsidRPr="00B435F9" w:rsidRDefault="00B435F9" w:rsidP="00B435F9">
      <w:pPr>
        <w:pStyle w:val="mcntmsonormal1"/>
        <w:numPr>
          <w:ilvl w:val="0"/>
          <w:numId w:val="4"/>
        </w:numPr>
        <w:spacing w:line="276" w:lineRule="auto"/>
        <w:rPr>
          <w:bCs/>
          <w:color w:val="000000"/>
          <w:lang w:val="en-US" w:eastAsia="en-GB"/>
        </w:rPr>
      </w:pPr>
      <w:r w:rsidRPr="00B435F9">
        <w:rPr>
          <w:bCs/>
          <w:color w:val="000000"/>
          <w:lang w:val="en-US" w:eastAsia="en-GB"/>
        </w:rPr>
        <w:t>acquire intercultural tolerance and understanding</w:t>
      </w:r>
    </w:p>
    <w:p w:rsidR="00B435F9" w:rsidRPr="00B435F9" w:rsidRDefault="00B435F9" w:rsidP="00B435F9">
      <w:pPr>
        <w:pStyle w:val="mcntmsonormal1"/>
        <w:numPr>
          <w:ilvl w:val="0"/>
          <w:numId w:val="4"/>
        </w:numPr>
        <w:spacing w:line="276" w:lineRule="auto"/>
        <w:rPr>
          <w:bCs/>
          <w:color w:val="000000"/>
          <w:lang w:val="en-US" w:eastAsia="en-GB"/>
        </w:rPr>
      </w:pPr>
      <w:r w:rsidRPr="00B435F9">
        <w:rPr>
          <w:bCs/>
          <w:color w:val="000000"/>
          <w:lang w:val="en-US" w:eastAsia="en-GB"/>
        </w:rPr>
        <w:t>gain unconventional worldview</w:t>
      </w:r>
    </w:p>
    <w:p w:rsidR="00B435F9" w:rsidRPr="00B435F9" w:rsidRDefault="00B435F9" w:rsidP="00B435F9">
      <w:pPr>
        <w:pStyle w:val="mcntmsonormal1"/>
        <w:numPr>
          <w:ilvl w:val="0"/>
          <w:numId w:val="4"/>
        </w:numPr>
        <w:spacing w:line="276" w:lineRule="auto"/>
        <w:rPr>
          <w:bCs/>
          <w:color w:val="000000"/>
          <w:lang w:val="en-US" w:eastAsia="en-GB"/>
        </w:rPr>
      </w:pPr>
      <w:r w:rsidRPr="00B435F9">
        <w:rPr>
          <w:bCs/>
          <w:color w:val="000000"/>
          <w:lang w:val="en-US" w:eastAsia="en-GB"/>
        </w:rPr>
        <w:t>improve their language skills</w:t>
      </w:r>
    </w:p>
    <w:p w:rsidR="00B435F9" w:rsidRPr="00B435F9" w:rsidRDefault="00B435F9" w:rsidP="00B435F9">
      <w:pPr>
        <w:pStyle w:val="mcntmsonormal1"/>
        <w:numPr>
          <w:ilvl w:val="0"/>
          <w:numId w:val="4"/>
        </w:numPr>
        <w:spacing w:line="276" w:lineRule="auto"/>
        <w:rPr>
          <w:bCs/>
          <w:color w:val="000000"/>
          <w:lang w:val="en-US" w:eastAsia="en-GB"/>
        </w:rPr>
      </w:pPr>
      <w:r w:rsidRPr="00B435F9">
        <w:rPr>
          <w:bCs/>
          <w:color w:val="000000"/>
          <w:lang w:val="en-US" w:eastAsia="en-GB"/>
        </w:rPr>
        <w:t>obtain independence</w:t>
      </w:r>
    </w:p>
    <w:p w:rsidR="00B435F9" w:rsidRPr="00B435F9" w:rsidRDefault="00B435F9" w:rsidP="00B435F9">
      <w:pPr>
        <w:pStyle w:val="mcntmsonormal1"/>
        <w:numPr>
          <w:ilvl w:val="0"/>
          <w:numId w:val="4"/>
        </w:numPr>
        <w:spacing w:line="276" w:lineRule="auto"/>
        <w:rPr>
          <w:bCs/>
          <w:color w:val="000000"/>
          <w:lang w:val="en-US" w:eastAsia="en-GB"/>
        </w:rPr>
      </w:pPr>
      <w:r w:rsidRPr="00B435F9">
        <w:rPr>
          <w:bCs/>
          <w:color w:val="000000"/>
          <w:lang w:val="en-US" w:eastAsia="en-GB"/>
        </w:rPr>
        <w:t>learn civil responsibility and participation</w:t>
      </w:r>
    </w:p>
    <w:p w:rsidR="003A324D" w:rsidRDefault="00B435F9" w:rsidP="00B435F9">
      <w:pPr>
        <w:pStyle w:val="mcntmsonormal1"/>
        <w:numPr>
          <w:ilvl w:val="0"/>
          <w:numId w:val="4"/>
        </w:numPr>
        <w:spacing w:line="276" w:lineRule="auto"/>
        <w:rPr>
          <w:bCs/>
          <w:color w:val="000000"/>
          <w:lang w:val="en-US" w:eastAsia="en-GB"/>
        </w:rPr>
      </w:pPr>
      <w:r w:rsidRPr="00B435F9">
        <w:rPr>
          <w:bCs/>
          <w:color w:val="000000"/>
          <w:lang w:val="en-US" w:eastAsia="en-GB"/>
        </w:rPr>
        <w:t>develop personally and professionally</w:t>
      </w:r>
    </w:p>
    <w:p w:rsidR="00B435F9" w:rsidRDefault="00B435F9" w:rsidP="00B435F9">
      <w:pPr>
        <w:pStyle w:val="mcntmsonormal1"/>
        <w:spacing w:line="276" w:lineRule="auto"/>
        <w:rPr>
          <w:b/>
          <w:bCs/>
          <w:color w:val="000000"/>
          <w:lang w:val="en-US" w:eastAsia="en-GB"/>
        </w:rPr>
      </w:pPr>
    </w:p>
    <w:p w:rsidR="008A78DD" w:rsidRDefault="008A78DD" w:rsidP="004B071F">
      <w:pPr>
        <w:pStyle w:val="mcntmsonormal1"/>
        <w:spacing w:line="276" w:lineRule="auto"/>
        <w:rPr>
          <w:b/>
          <w:lang w:val="en-US"/>
        </w:rPr>
      </w:pPr>
      <w:r w:rsidRPr="004B071F">
        <w:rPr>
          <w:b/>
          <w:lang w:val="en-US"/>
        </w:rPr>
        <w:t>Proposed activities</w:t>
      </w:r>
      <w:r>
        <w:rPr>
          <w:b/>
          <w:lang w:val="en-US"/>
        </w:rPr>
        <w:t xml:space="preserve">/ </w:t>
      </w:r>
      <w:r w:rsidRPr="004B071F">
        <w:rPr>
          <w:b/>
          <w:lang w:val="en-US"/>
        </w:rPr>
        <w:t>Volunteer tasks:</w:t>
      </w:r>
    </w:p>
    <w:p w:rsidR="003A324D" w:rsidRPr="003A324D" w:rsidRDefault="003A324D" w:rsidP="003A324D">
      <w:pPr>
        <w:pStyle w:val="mcntmsonormal1"/>
        <w:spacing w:line="276" w:lineRule="auto"/>
        <w:rPr>
          <w:bCs/>
          <w:color w:val="000000"/>
          <w:lang w:val="en-US" w:eastAsia="en-GB"/>
        </w:rPr>
      </w:pPr>
      <w:r w:rsidRPr="003A324D">
        <w:rPr>
          <w:bCs/>
          <w:color w:val="000000"/>
          <w:lang w:val="en-US" w:eastAsia="en-GB"/>
        </w:rPr>
        <w:t>Taking part in the preparation and realization of our activities which are mostly based on organizing leisure ti</w:t>
      </w:r>
      <w:r w:rsidR="00B435F9">
        <w:rPr>
          <w:bCs/>
          <w:color w:val="000000"/>
          <w:lang w:val="en-US" w:eastAsia="en-GB"/>
        </w:rPr>
        <w:t xml:space="preserve">me activities for young people. </w:t>
      </w:r>
      <w:r w:rsidRPr="003A324D">
        <w:rPr>
          <w:bCs/>
          <w:color w:val="000000"/>
          <w:lang w:val="en-US" w:eastAsia="en-GB"/>
        </w:rPr>
        <w:t xml:space="preserve">We would like to involve the EVS volunteers in various activities which we organize. In the beginning we will introduce our activities to the volunteers and it will be up to them in which ones they will get involved. It will be chosen according to his/her abilities and skills. But we would encourage them to try to participate in activities in which they could develop and gain some new experiences and skills. The volunteers will be involved in the whole process of preparing and realizing the activity. Of course we will help them; we will work in a team. We </w:t>
      </w:r>
      <w:r w:rsidRPr="003A324D">
        <w:rPr>
          <w:bCs/>
          <w:color w:val="000000"/>
          <w:lang w:val="en-US" w:eastAsia="en-GB"/>
        </w:rPr>
        <w:lastRenderedPageBreak/>
        <w:t xml:space="preserve">will always explain how we plan on organizing the activities and we welcome their initiative and contribution with creative ideas and inputs.  </w:t>
      </w:r>
    </w:p>
    <w:p w:rsidR="008A78DD" w:rsidRDefault="008A78DD" w:rsidP="004B071F">
      <w:pPr>
        <w:pStyle w:val="mcntmsonormal1"/>
        <w:spacing w:line="276" w:lineRule="auto"/>
        <w:rPr>
          <w:b/>
          <w:bCs/>
          <w:color w:val="000000"/>
          <w:lang w:val="en-US" w:eastAsia="en-GB"/>
        </w:rPr>
      </w:pPr>
    </w:p>
    <w:p w:rsidR="003A324D" w:rsidRPr="003A324D" w:rsidRDefault="003A324D" w:rsidP="003A324D">
      <w:pPr>
        <w:pStyle w:val="mcntmsonormal1"/>
        <w:spacing w:line="276" w:lineRule="auto"/>
        <w:rPr>
          <w:bCs/>
          <w:color w:val="000000"/>
          <w:lang w:val="en-US" w:eastAsia="en-GB"/>
        </w:rPr>
      </w:pPr>
      <w:r w:rsidRPr="003A324D">
        <w:rPr>
          <w:bCs/>
          <w:color w:val="000000"/>
          <w:lang w:val="en-US" w:eastAsia="en-GB"/>
        </w:rPr>
        <w:t xml:space="preserve">We would especially like to involve the EVS volunteers in these activities:  </w:t>
      </w:r>
    </w:p>
    <w:p w:rsidR="003A324D" w:rsidRDefault="003A324D" w:rsidP="003A324D">
      <w:pPr>
        <w:pStyle w:val="mcntmsonormal1"/>
        <w:numPr>
          <w:ilvl w:val="0"/>
          <w:numId w:val="2"/>
        </w:numPr>
        <w:spacing w:line="276" w:lineRule="auto"/>
        <w:rPr>
          <w:bCs/>
          <w:color w:val="000000"/>
          <w:lang w:val="en-US" w:eastAsia="en-GB"/>
        </w:rPr>
      </w:pPr>
      <w:r w:rsidRPr="003A324D">
        <w:rPr>
          <w:bCs/>
          <w:color w:val="000000"/>
          <w:lang w:val="en-US" w:eastAsia="en-GB"/>
        </w:rPr>
        <w:t xml:space="preserve">“Tea meetings"- the EVS volunteers may contribute with ideas for the topics of these "tea meetings"; they create an invitations for our volunteers; prepare the office according to the needs for the individual meeting; preparing the material for the "tea meeting"; also we would be very happy when they would present their own </w:t>
      </w:r>
      <w:r>
        <w:rPr>
          <w:bCs/>
          <w:color w:val="000000"/>
          <w:lang w:val="en-US" w:eastAsia="en-GB"/>
        </w:rPr>
        <w:t xml:space="preserve">country, culture and ideas.   </w:t>
      </w:r>
    </w:p>
    <w:p w:rsidR="003A324D" w:rsidRDefault="003A324D" w:rsidP="003A324D">
      <w:pPr>
        <w:pStyle w:val="mcntmsonormal1"/>
        <w:numPr>
          <w:ilvl w:val="0"/>
          <w:numId w:val="2"/>
        </w:numPr>
        <w:spacing w:line="276" w:lineRule="auto"/>
        <w:rPr>
          <w:bCs/>
          <w:color w:val="000000"/>
          <w:lang w:val="en-US" w:eastAsia="en-GB"/>
        </w:rPr>
      </w:pPr>
      <w:r w:rsidRPr="003A324D">
        <w:rPr>
          <w:bCs/>
          <w:color w:val="000000"/>
          <w:lang w:val="en-US" w:eastAsia="en-GB"/>
        </w:rPr>
        <w:t>Trainings for our volunteers- due to their abilities, experiences and skills we would welcome her/his participation on our trainings which we organize for our future camp leaders;  the EVS volunteers may help us as well as a support with the organization of these activities like buying materials, preparation of the program etc. We would welcome the creativity and i</w:t>
      </w:r>
      <w:r>
        <w:rPr>
          <w:bCs/>
          <w:color w:val="000000"/>
          <w:lang w:val="en-US" w:eastAsia="en-GB"/>
        </w:rPr>
        <w:t xml:space="preserve">nitiation of the volunteer.   </w:t>
      </w:r>
    </w:p>
    <w:p w:rsidR="003A324D" w:rsidRDefault="003A324D" w:rsidP="003A324D">
      <w:pPr>
        <w:pStyle w:val="mcntmsonormal1"/>
        <w:numPr>
          <w:ilvl w:val="0"/>
          <w:numId w:val="2"/>
        </w:numPr>
        <w:spacing w:line="276" w:lineRule="auto"/>
        <w:rPr>
          <w:bCs/>
          <w:color w:val="000000"/>
          <w:lang w:val="en-US" w:eastAsia="en-GB"/>
        </w:rPr>
      </w:pPr>
      <w:r w:rsidRPr="003A324D">
        <w:rPr>
          <w:bCs/>
          <w:color w:val="000000"/>
          <w:lang w:val="en-US" w:eastAsia="en-GB"/>
        </w:rPr>
        <w:t>Becoming the co-leader on the workcamps in Slovakia - depending on the interest of the volunteers, they will be able to participate at one (eventually at several) international voluntary workcamps in Slovakia. They can put all this theoretical knowledge, which they will gain during the project, into practice in the direct contact with the group of young people from diffe</w:t>
      </w:r>
      <w:r>
        <w:rPr>
          <w:bCs/>
          <w:color w:val="000000"/>
          <w:lang w:val="en-US" w:eastAsia="en-GB"/>
        </w:rPr>
        <w:t xml:space="preserve">rent cultures.   </w:t>
      </w:r>
    </w:p>
    <w:p w:rsidR="003A324D" w:rsidRDefault="003A324D" w:rsidP="003A324D">
      <w:pPr>
        <w:pStyle w:val="mcntmsonormal1"/>
        <w:numPr>
          <w:ilvl w:val="0"/>
          <w:numId w:val="2"/>
        </w:numPr>
        <w:spacing w:line="276" w:lineRule="auto"/>
        <w:rPr>
          <w:bCs/>
          <w:color w:val="000000"/>
          <w:lang w:val="en-US" w:eastAsia="en-GB"/>
        </w:rPr>
      </w:pPr>
      <w:r w:rsidRPr="003A324D">
        <w:rPr>
          <w:bCs/>
          <w:color w:val="000000"/>
          <w:lang w:val="en-US" w:eastAsia="en-GB"/>
        </w:rPr>
        <w:t>Organizing events in cooperation with our partner organizations- the volunteers will create the program for the activities; prepare and help with realizing the activity; promoting the activity among our volunteers and motivate them to participate in these activities. The volunteers will also contribute with organizing reasonable free-time acti</w:t>
      </w:r>
      <w:r>
        <w:rPr>
          <w:bCs/>
          <w:color w:val="000000"/>
          <w:lang w:val="en-US" w:eastAsia="en-GB"/>
        </w:rPr>
        <w:t xml:space="preserve">vities for disabled people.   </w:t>
      </w:r>
    </w:p>
    <w:p w:rsidR="003A324D" w:rsidRDefault="003A324D" w:rsidP="003A324D">
      <w:pPr>
        <w:pStyle w:val="mcntmsonormal1"/>
        <w:numPr>
          <w:ilvl w:val="0"/>
          <w:numId w:val="2"/>
        </w:numPr>
        <w:spacing w:line="276" w:lineRule="auto"/>
        <w:rPr>
          <w:bCs/>
          <w:color w:val="000000"/>
          <w:lang w:val="en-US" w:eastAsia="en-GB"/>
        </w:rPr>
      </w:pPr>
      <w:r w:rsidRPr="003A324D">
        <w:rPr>
          <w:bCs/>
          <w:color w:val="000000"/>
          <w:lang w:val="en-US" w:eastAsia="en-GB"/>
        </w:rPr>
        <w:t xml:space="preserve">Promotion of voluntary work and EVS - Promotion of volunteering and concrete voluntary activities is always extremely important when organizing voluntary activities and participating of youth. That is why our EVS-volunteers will visit schools and run presentations and workshops mostly about volunteering. They will be also involved in our promotional team and dealing with our online media such as </w:t>
      </w:r>
      <w:r w:rsidR="0028585B" w:rsidRPr="003A324D">
        <w:rPr>
          <w:bCs/>
          <w:color w:val="000000"/>
          <w:lang w:val="en-US" w:eastAsia="en-GB"/>
        </w:rPr>
        <w:t>Facebook</w:t>
      </w:r>
      <w:r w:rsidRPr="003A324D">
        <w:rPr>
          <w:bCs/>
          <w:color w:val="000000"/>
          <w:lang w:val="en-US" w:eastAsia="en-GB"/>
        </w:rPr>
        <w:t xml:space="preserve">, </w:t>
      </w:r>
      <w:r w:rsidR="0028585B" w:rsidRPr="003A324D">
        <w:rPr>
          <w:bCs/>
          <w:color w:val="000000"/>
          <w:lang w:val="en-US" w:eastAsia="en-GB"/>
        </w:rPr>
        <w:t>LinkedIn</w:t>
      </w:r>
      <w:r w:rsidRPr="003A324D">
        <w:rPr>
          <w:bCs/>
          <w:color w:val="000000"/>
          <w:lang w:val="en-US" w:eastAsia="en-GB"/>
        </w:rPr>
        <w:t xml:space="preserve">, </w:t>
      </w:r>
      <w:r w:rsidR="0028585B">
        <w:rPr>
          <w:bCs/>
          <w:color w:val="000000"/>
          <w:lang w:val="en-US" w:eastAsia="en-GB"/>
        </w:rPr>
        <w:t>T</w:t>
      </w:r>
      <w:r w:rsidR="0028585B" w:rsidRPr="003A324D">
        <w:rPr>
          <w:bCs/>
          <w:color w:val="000000"/>
          <w:lang w:val="en-US" w:eastAsia="en-GB"/>
        </w:rPr>
        <w:t>witter</w:t>
      </w:r>
      <w:r w:rsidR="0028585B">
        <w:rPr>
          <w:bCs/>
          <w:color w:val="000000"/>
          <w:lang w:val="en-US" w:eastAsia="en-GB"/>
        </w:rPr>
        <w:t xml:space="preserve"> and the INEX </w:t>
      </w:r>
      <w:r>
        <w:rPr>
          <w:bCs/>
          <w:color w:val="000000"/>
          <w:lang w:val="en-US" w:eastAsia="en-GB"/>
        </w:rPr>
        <w:t>web page on</w:t>
      </w:r>
      <w:r w:rsidR="0028585B">
        <w:rPr>
          <w:bCs/>
          <w:color w:val="000000"/>
          <w:lang w:val="en-US" w:eastAsia="en-GB"/>
        </w:rPr>
        <w:t xml:space="preserve"> a</w:t>
      </w:r>
      <w:r>
        <w:rPr>
          <w:bCs/>
          <w:color w:val="000000"/>
          <w:lang w:val="en-US" w:eastAsia="en-GB"/>
        </w:rPr>
        <w:t xml:space="preserve"> daily basis.   </w:t>
      </w:r>
    </w:p>
    <w:p w:rsidR="003A324D" w:rsidRDefault="003A324D" w:rsidP="003A324D">
      <w:pPr>
        <w:pStyle w:val="mcntmsonormal1"/>
        <w:numPr>
          <w:ilvl w:val="0"/>
          <w:numId w:val="2"/>
        </w:numPr>
        <w:spacing w:line="276" w:lineRule="auto"/>
        <w:rPr>
          <w:bCs/>
          <w:color w:val="000000"/>
          <w:lang w:val="en-US" w:eastAsia="en-GB"/>
        </w:rPr>
      </w:pPr>
      <w:bookmarkStart w:id="0" w:name="_GoBack"/>
      <w:r w:rsidRPr="003A324D">
        <w:rPr>
          <w:bCs/>
          <w:color w:val="000000"/>
          <w:lang w:val="en-US" w:eastAsia="en-GB"/>
        </w:rPr>
        <w:t xml:space="preserve">Participation on the workcamps abroad </w:t>
      </w:r>
      <w:bookmarkEnd w:id="0"/>
      <w:r w:rsidRPr="003A324D">
        <w:rPr>
          <w:bCs/>
          <w:color w:val="000000"/>
          <w:lang w:val="en-US" w:eastAsia="en-GB"/>
        </w:rPr>
        <w:t xml:space="preserve">-If they are interested, the volunteers will be able to participate in an international </w:t>
      </w:r>
      <w:r>
        <w:rPr>
          <w:bCs/>
          <w:color w:val="000000"/>
          <w:lang w:val="en-US" w:eastAsia="en-GB"/>
        </w:rPr>
        <w:t xml:space="preserve">voluntary workcamp abroad.    </w:t>
      </w:r>
    </w:p>
    <w:p w:rsidR="003A324D" w:rsidRDefault="003A324D" w:rsidP="003A324D">
      <w:pPr>
        <w:pStyle w:val="mcntmsonormal1"/>
        <w:numPr>
          <w:ilvl w:val="0"/>
          <w:numId w:val="2"/>
        </w:numPr>
        <w:spacing w:line="276" w:lineRule="auto"/>
        <w:rPr>
          <w:bCs/>
          <w:color w:val="000000"/>
          <w:lang w:val="en-US" w:eastAsia="en-GB"/>
        </w:rPr>
      </w:pPr>
      <w:r w:rsidRPr="003A324D">
        <w:rPr>
          <w:bCs/>
          <w:color w:val="000000"/>
          <w:lang w:val="en-US" w:eastAsia="en-GB"/>
        </w:rPr>
        <w:t xml:space="preserve">Administrative work - We would like the EVS volunteers to help us with some administrative work like sorting and copying documents and other things. They will help a bit with shopping, going to the post office and work with our webpage and database. The volunteers will communicate with our volunteers to inform them about our activities. The communication will be through mail, phone calls and directly when the volunteers visit us in the office. The activities will be flexible and depend on the phase of the project. We will create a timetable for each individual volunteer fitting his/her skills, abilities and wishes. In case we organize the project and the volunteer is involved in, she/he is welcome to join the whole project and to help to run the activities. In case the amount of working hours is higher than usual, the volunteer will get alternative holidays.  </w:t>
      </w:r>
    </w:p>
    <w:p w:rsidR="003A324D" w:rsidRDefault="003A324D" w:rsidP="003A324D">
      <w:pPr>
        <w:pStyle w:val="mcntmsonormal1"/>
        <w:spacing w:line="276" w:lineRule="auto"/>
        <w:rPr>
          <w:bCs/>
          <w:color w:val="000000"/>
          <w:lang w:val="en-US" w:eastAsia="en-GB"/>
        </w:rPr>
      </w:pPr>
    </w:p>
    <w:p w:rsidR="003A324D" w:rsidRPr="003A324D" w:rsidRDefault="003A324D" w:rsidP="003A324D">
      <w:pPr>
        <w:pStyle w:val="mcntmsonormal1"/>
        <w:spacing w:line="276" w:lineRule="auto"/>
        <w:rPr>
          <w:bCs/>
          <w:color w:val="000000"/>
          <w:lang w:val="en-US" w:eastAsia="en-GB"/>
        </w:rPr>
      </w:pPr>
      <w:r w:rsidRPr="003A324D">
        <w:rPr>
          <w:bCs/>
          <w:color w:val="000000"/>
          <w:lang w:val="en-US" w:eastAsia="en-GB"/>
        </w:rPr>
        <w:t>The EVS-volunteers will</w:t>
      </w:r>
      <w:r>
        <w:rPr>
          <w:bCs/>
          <w:color w:val="000000"/>
          <w:lang w:val="en-US" w:eastAsia="en-GB"/>
        </w:rPr>
        <w:t xml:space="preserve"> also</w:t>
      </w:r>
      <w:r w:rsidRPr="003A324D">
        <w:rPr>
          <w:bCs/>
          <w:color w:val="000000"/>
          <w:lang w:val="en-US" w:eastAsia="en-GB"/>
        </w:rPr>
        <w:t xml:space="preserve"> learn Slovak language taking private Slovak lessons. Slovak language belongs to Slavic group of languages and it might seems as very difficult but on the other side a very beautiful</w:t>
      </w:r>
    </w:p>
    <w:p w:rsidR="003A324D" w:rsidRDefault="003A324D" w:rsidP="004B071F">
      <w:pPr>
        <w:pStyle w:val="mcntmsonormal1"/>
        <w:spacing w:line="276" w:lineRule="auto"/>
        <w:rPr>
          <w:b/>
          <w:bCs/>
          <w:color w:val="000000"/>
          <w:lang w:val="en-US" w:eastAsia="en-GB"/>
        </w:rPr>
      </w:pPr>
    </w:p>
    <w:p w:rsidR="003A324D" w:rsidRDefault="008A78DD" w:rsidP="004B071F">
      <w:pPr>
        <w:pStyle w:val="mcntmsonormal1"/>
        <w:spacing w:line="276" w:lineRule="auto"/>
        <w:rPr>
          <w:b/>
          <w:lang w:val="en-US"/>
        </w:rPr>
      </w:pPr>
      <w:r>
        <w:rPr>
          <w:b/>
          <w:lang w:val="en-US"/>
        </w:rPr>
        <w:t>Living</w:t>
      </w:r>
      <w:r w:rsidR="006A4ADE" w:rsidRPr="004B071F">
        <w:rPr>
          <w:b/>
          <w:lang w:val="en-US"/>
        </w:rPr>
        <w:t xml:space="preserve"> environment</w:t>
      </w:r>
      <w:r>
        <w:rPr>
          <w:b/>
          <w:lang w:val="en-US"/>
        </w:rPr>
        <w:t>: (Accommodation, food, money, transport, location information...):</w:t>
      </w:r>
    </w:p>
    <w:p w:rsidR="003A324D" w:rsidRDefault="003A324D" w:rsidP="0028585B">
      <w:pPr>
        <w:pStyle w:val="mcntmsonormal1"/>
        <w:numPr>
          <w:ilvl w:val="0"/>
          <w:numId w:val="5"/>
        </w:numPr>
        <w:spacing w:line="276" w:lineRule="auto"/>
        <w:rPr>
          <w:lang w:val="en-US"/>
        </w:rPr>
      </w:pPr>
      <w:r>
        <w:rPr>
          <w:lang w:val="en-US"/>
        </w:rPr>
        <w:t>Board</w:t>
      </w:r>
    </w:p>
    <w:p w:rsidR="0028585B" w:rsidRDefault="003A324D" w:rsidP="0028585B">
      <w:pPr>
        <w:pStyle w:val="mcntmsonormal1"/>
        <w:spacing w:line="276" w:lineRule="auto"/>
        <w:ind w:left="720"/>
        <w:rPr>
          <w:lang w:val="en-US"/>
        </w:rPr>
      </w:pPr>
      <w:r w:rsidRPr="003A324D">
        <w:rPr>
          <w:lang w:val="en-US"/>
        </w:rPr>
        <w:t>The EVS-volunteers will receive money for food together with the pocket money at the beginning of every month. They will manage the money on their own, and from these finances they will also buy their food. They will prepare food by themselves. In the flat, where they will be living, there is a fully equipped kitchen which they can use</w:t>
      </w:r>
      <w:r w:rsidR="0028585B">
        <w:rPr>
          <w:lang w:val="en-US"/>
        </w:rPr>
        <w:t>.</w:t>
      </w:r>
    </w:p>
    <w:p w:rsidR="003A324D" w:rsidRDefault="003A324D" w:rsidP="0028585B">
      <w:pPr>
        <w:pStyle w:val="mcntmsonormal1"/>
        <w:numPr>
          <w:ilvl w:val="0"/>
          <w:numId w:val="5"/>
        </w:numPr>
        <w:spacing w:line="276" w:lineRule="auto"/>
        <w:rPr>
          <w:lang w:val="en-US"/>
        </w:rPr>
      </w:pPr>
      <w:r>
        <w:rPr>
          <w:lang w:val="en-US"/>
        </w:rPr>
        <w:t>Accommodation</w:t>
      </w:r>
    </w:p>
    <w:p w:rsidR="003A324D" w:rsidRDefault="003A324D" w:rsidP="0028585B">
      <w:pPr>
        <w:pStyle w:val="mcntmsonormal1"/>
        <w:spacing w:line="276" w:lineRule="auto"/>
        <w:ind w:left="720"/>
        <w:rPr>
          <w:lang w:val="en-US"/>
        </w:rPr>
      </w:pPr>
      <w:r w:rsidRPr="003A324D">
        <w:rPr>
          <w:lang w:val="en-US"/>
        </w:rPr>
        <w:lastRenderedPageBreak/>
        <w:t xml:space="preserve">The EVS-volunteers will be living together in an appropriately equipped flat only 5 minutes far from the </w:t>
      </w:r>
      <w:proofErr w:type="spellStart"/>
      <w:r w:rsidRPr="003A324D">
        <w:rPr>
          <w:lang w:val="en-US"/>
        </w:rPr>
        <w:t>Inex</w:t>
      </w:r>
      <w:proofErr w:type="spellEnd"/>
      <w:r w:rsidRPr="003A324D">
        <w:rPr>
          <w:lang w:val="en-US"/>
        </w:rPr>
        <w:t xml:space="preserve"> Office.  This flat is situated near the city center as well as all the important institutions are around.  They can find there laundry facilities as well as fully equipped kitchen.</w:t>
      </w:r>
    </w:p>
    <w:p w:rsidR="003A324D" w:rsidRDefault="003A324D" w:rsidP="0028585B">
      <w:pPr>
        <w:pStyle w:val="mcntmsonormal1"/>
        <w:numPr>
          <w:ilvl w:val="0"/>
          <w:numId w:val="5"/>
        </w:numPr>
        <w:spacing w:line="276" w:lineRule="auto"/>
        <w:rPr>
          <w:lang w:val="en-US"/>
        </w:rPr>
      </w:pPr>
      <w:r>
        <w:rPr>
          <w:lang w:val="en-US"/>
        </w:rPr>
        <w:t xml:space="preserve">Holidays </w:t>
      </w:r>
      <w:r w:rsidR="006A4ADE" w:rsidRPr="006A4ADE">
        <w:rPr>
          <w:lang w:val="en-US"/>
        </w:rPr>
        <w:br/>
      </w:r>
      <w:r w:rsidRPr="003A324D">
        <w:rPr>
          <w:lang w:val="en-US"/>
        </w:rPr>
        <w:t xml:space="preserve">Volunteers will have holidays during the project which could be used by them however they have to </w:t>
      </w:r>
      <w:proofErr w:type="spellStart"/>
      <w:proofErr w:type="gramStart"/>
      <w:r w:rsidRPr="003A324D">
        <w:rPr>
          <w:lang w:val="en-US"/>
        </w:rPr>
        <w:t>agreed</w:t>
      </w:r>
      <w:proofErr w:type="spellEnd"/>
      <w:proofErr w:type="gramEnd"/>
      <w:r w:rsidRPr="003A324D">
        <w:rPr>
          <w:lang w:val="en-US"/>
        </w:rPr>
        <w:t xml:space="preserve"> with a supervisor in advance. They will have 2 days each month for holidays, so in the case of an 11-month project it means 22 days off.</w:t>
      </w:r>
    </w:p>
    <w:p w:rsidR="003A324D" w:rsidRDefault="003A324D" w:rsidP="0028585B">
      <w:pPr>
        <w:pStyle w:val="mcntmsonormal1"/>
        <w:numPr>
          <w:ilvl w:val="0"/>
          <w:numId w:val="5"/>
        </w:numPr>
        <w:spacing w:line="276" w:lineRule="auto"/>
        <w:rPr>
          <w:lang w:val="en-US"/>
        </w:rPr>
      </w:pPr>
      <w:r w:rsidRPr="003A324D">
        <w:rPr>
          <w:lang w:val="en-US"/>
        </w:rPr>
        <w:t>Travelling in Bratislava</w:t>
      </w:r>
    </w:p>
    <w:p w:rsidR="003A324D" w:rsidRDefault="003A324D" w:rsidP="0028585B">
      <w:pPr>
        <w:pStyle w:val="mcntmsonormal1"/>
        <w:spacing w:line="276" w:lineRule="auto"/>
        <w:ind w:left="720"/>
        <w:rPr>
          <w:lang w:val="en-US"/>
        </w:rPr>
      </w:pPr>
      <w:r w:rsidRPr="003A324D">
        <w:rPr>
          <w:lang w:val="en-US"/>
        </w:rPr>
        <w:t>Volunteers will use public transport in Bratislava (busses, trams, trolleybuses). They will arrange the card for public transport together with their mentor. Mentor will also help them with orientation in the public transportation system as well as he will be always willing to help them if needed.</w:t>
      </w:r>
    </w:p>
    <w:p w:rsidR="006A4ADE" w:rsidRPr="006A4ADE" w:rsidRDefault="006A4ADE" w:rsidP="004B071F">
      <w:pPr>
        <w:pStyle w:val="mcntmsonormal1"/>
        <w:spacing w:line="276" w:lineRule="auto"/>
        <w:rPr>
          <w:lang w:val="en-US"/>
        </w:rPr>
      </w:pPr>
      <w:r w:rsidRPr="006A4ADE">
        <w:rPr>
          <w:lang w:val="en-US"/>
        </w:rPr>
        <w:br/>
      </w:r>
      <w:r w:rsidRPr="004B071F">
        <w:rPr>
          <w:b/>
          <w:lang w:val="en-US"/>
        </w:rPr>
        <w:t>Volunteer profile</w:t>
      </w:r>
      <w:r w:rsidR="008A78DD">
        <w:rPr>
          <w:b/>
          <w:lang w:val="en-US"/>
        </w:rPr>
        <w:t>:</w:t>
      </w:r>
      <w:r w:rsidR="008A78DD">
        <w:rPr>
          <w:lang w:val="en-US"/>
        </w:rPr>
        <w:t xml:space="preserve"> – 18-30 at time of application, UK resident before and after departure, valid passport for at least 1 year after end of activity. </w:t>
      </w:r>
      <w:r w:rsidRPr="006A4ADE">
        <w:rPr>
          <w:b/>
          <w:bCs/>
          <w:color w:val="000000"/>
          <w:lang w:val="en-US" w:eastAsia="en-GB"/>
        </w:rPr>
        <w:t> </w:t>
      </w:r>
    </w:p>
    <w:p w:rsidR="00BC56F0" w:rsidRPr="00BC56F0" w:rsidRDefault="00BC56F0" w:rsidP="004B071F">
      <w:pPr>
        <w:pStyle w:val="mcntmsonormal1"/>
        <w:spacing w:line="276" w:lineRule="auto"/>
        <w:rPr>
          <w:bCs/>
          <w:color w:val="000000"/>
          <w:lang w:val="en-US" w:eastAsia="en-GB"/>
        </w:rPr>
      </w:pPr>
    </w:p>
    <w:p w:rsidR="001B69AD" w:rsidRDefault="004B071F" w:rsidP="004B071F">
      <w:pPr>
        <w:pStyle w:val="mcntmsonormal1"/>
        <w:spacing w:line="276" w:lineRule="auto"/>
        <w:rPr>
          <w:b/>
          <w:bCs/>
          <w:color w:val="000000"/>
          <w:lang w:val="en-US" w:eastAsia="en-GB"/>
        </w:rPr>
      </w:pPr>
      <w:r>
        <w:rPr>
          <w:b/>
          <w:bCs/>
          <w:color w:val="000000"/>
          <w:lang w:val="en-US" w:eastAsia="en-GB"/>
        </w:rPr>
        <w:t>How to apply:</w:t>
      </w:r>
    </w:p>
    <w:p w:rsidR="003A324D" w:rsidRDefault="003A324D" w:rsidP="003A324D">
      <w:pPr>
        <w:pStyle w:val="mcntmsonormal1"/>
        <w:numPr>
          <w:ilvl w:val="0"/>
          <w:numId w:val="1"/>
        </w:numPr>
        <w:spacing w:line="276" w:lineRule="auto"/>
        <w:rPr>
          <w:b/>
          <w:bCs/>
          <w:color w:val="000000"/>
          <w:lang w:val="en-US" w:eastAsia="en-GB"/>
        </w:rPr>
      </w:pPr>
      <w:r>
        <w:rPr>
          <w:bCs/>
          <w:color w:val="000000"/>
          <w:lang w:val="en-US" w:eastAsia="en-GB"/>
        </w:rPr>
        <w:t xml:space="preserve">Please send your CV </w:t>
      </w:r>
    </w:p>
    <w:p w:rsidR="003A324D" w:rsidRPr="003A324D" w:rsidRDefault="003A324D" w:rsidP="003A324D">
      <w:pPr>
        <w:pStyle w:val="mcntmsonormal1"/>
        <w:numPr>
          <w:ilvl w:val="0"/>
          <w:numId w:val="1"/>
        </w:numPr>
        <w:spacing w:line="276" w:lineRule="auto"/>
        <w:rPr>
          <w:b/>
          <w:bCs/>
          <w:color w:val="000000"/>
          <w:lang w:val="en-US" w:eastAsia="en-GB"/>
        </w:rPr>
      </w:pPr>
      <w:r w:rsidRPr="003A324D">
        <w:rPr>
          <w:bCs/>
          <w:color w:val="000000"/>
          <w:lang w:val="en-US" w:eastAsia="en-GB"/>
        </w:rPr>
        <w:t xml:space="preserve">And this questionnaire to </w:t>
      </w:r>
      <w:hyperlink r:id="rId9" w:history="1">
        <w:r w:rsidRPr="003A324D">
          <w:rPr>
            <w:rStyle w:val="Hyperlink"/>
            <w:b/>
            <w:bCs/>
            <w:lang w:val="en-US" w:eastAsia="en-GB"/>
          </w:rPr>
          <w:t>evs@inex.sk</w:t>
        </w:r>
      </w:hyperlink>
      <w:r w:rsidRPr="003A324D">
        <w:rPr>
          <w:b/>
          <w:bCs/>
          <w:color w:val="000000"/>
          <w:lang w:val="en-US" w:eastAsia="en-GB"/>
        </w:rPr>
        <w:t xml:space="preserve"> </w:t>
      </w:r>
    </w:p>
    <w:bookmarkStart w:id="1" w:name="_MON_1532939293"/>
    <w:bookmarkEnd w:id="1"/>
    <w:p w:rsidR="003A324D" w:rsidRPr="003A324D" w:rsidRDefault="003A324D" w:rsidP="003A324D">
      <w:pPr>
        <w:pStyle w:val="mcntmsonormal1"/>
        <w:spacing w:line="276" w:lineRule="auto"/>
        <w:ind w:left="720"/>
        <w:rPr>
          <w:b/>
          <w:bCs/>
          <w:color w:val="000000"/>
          <w:lang w:val="en-US" w:eastAsia="en-GB"/>
        </w:rPr>
      </w:pPr>
      <w:r>
        <w:object w:dxaOrig="1541" w:dyaOrig="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6.7pt;height:49.55pt" o:ole="">
            <v:imagedata r:id="rId10" o:title=""/>
          </v:shape>
          <o:OLEObject Type="Embed" ProgID="Word.OpenDocumentText.12" ShapeID="_x0000_i1029" DrawAspect="Icon" ObjectID="_1532942180" r:id="rId11"/>
        </w:object>
      </w:r>
    </w:p>
    <w:p w:rsidR="003A324D" w:rsidRDefault="003A324D" w:rsidP="003A324D">
      <w:pPr>
        <w:pStyle w:val="mcntmsonormal1"/>
        <w:spacing w:line="276" w:lineRule="auto"/>
        <w:rPr>
          <w:bCs/>
          <w:color w:val="000000"/>
          <w:lang w:val="en-US" w:eastAsia="en-GB"/>
        </w:rPr>
      </w:pPr>
    </w:p>
    <w:p w:rsidR="004B071F" w:rsidRPr="003A324D" w:rsidRDefault="003A324D" w:rsidP="004B071F">
      <w:pPr>
        <w:pStyle w:val="mcntmsonormal1"/>
        <w:spacing w:line="276" w:lineRule="auto"/>
        <w:rPr>
          <w:b/>
          <w:lang w:val="en-US"/>
        </w:rPr>
      </w:pPr>
      <w:r w:rsidRPr="003A324D">
        <w:rPr>
          <w:b/>
          <w:lang w:val="en-US"/>
        </w:rPr>
        <w:t>Deadline: 12 September 2016</w:t>
      </w:r>
    </w:p>
    <w:sectPr w:rsidR="004B071F" w:rsidRPr="003A324D" w:rsidSect="004B07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113272"/>
    <w:multiLevelType w:val="hybridMultilevel"/>
    <w:tmpl w:val="9E825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AA72C3"/>
    <w:multiLevelType w:val="hybridMultilevel"/>
    <w:tmpl w:val="EDCEB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410F78"/>
    <w:multiLevelType w:val="hybridMultilevel"/>
    <w:tmpl w:val="21ECB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144D2"/>
    <w:multiLevelType w:val="hybridMultilevel"/>
    <w:tmpl w:val="BBE00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811F84"/>
    <w:multiLevelType w:val="hybridMultilevel"/>
    <w:tmpl w:val="894A7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ADE"/>
    <w:rsid w:val="00006B68"/>
    <w:rsid w:val="000100D5"/>
    <w:rsid w:val="00017777"/>
    <w:rsid w:val="00020DF6"/>
    <w:rsid w:val="000332B1"/>
    <w:rsid w:val="00035E95"/>
    <w:rsid w:val="00053D9A"/>
    <w:rsid w:val="00067F1F"/>
    <w:rsid w:val="00092B1B"/>
    <w:rsid w:val="000A6EE3"/>
    <w:rsid w:val="000C1207"/>
    <w:rsid w:val="000C393A"/>
    <w:rsid w:val="000F0C79"/>
    <w:rsid w:val="000F6D16"/>
    <w:rsid w:val="001A0D9D"/>
    <w:rsid w:val="001A7B32"/>
    <w:rsid w:val="001B2C67"/>
    <w:rsid w:val="001B57D3"/>
    <w:rsid w:val="001B69AD"/>
    <w:rsid w:val="001B6FB5"/>
    <w:rsid w:val="001C112D"/>
    <w:rsid w:val="001C5136"/>
    <w:rsid w:val="001C6556"/>
    <w:rsid w:val="001D19A2"/>
    <w:rsid w:val="001D4AF0"/>
    <w:rsid w:val="001E0FE7"/>
    <w:rsid w:val="0020341D"/>
    <w:rsid w:val="00224ED4"/>
    <w:rsid w:val="002402FE"/>
    <w:rsid w:val="00260149"/>
    <w:rsid w:val="0027543D"/>
    <w:rsid w:val="002810E2"/>
    <w:rsid w:val="00283126"/>
    <w:rsid w:val="0028585B"/>
    <w:rsid w:val="002908AC"/>
    <w:rsid w:val="002918D0"/>
    <w:rsid w:val="00292E40"/>
    <w:rsid w:val="00294456"/>
    <w:rsid w:val="002A7C41"/>
    <w:rsid w:val="002B4064"/>
    <w:rsid w:val="002B5CB4"/>
    <w:rsid w:val="002D3814"/>
    <w:rsid w:val="002D3E01"/>
    <w:rsid w:val="002E0657"/>
    <w:rsid w:val="002F270D"/>
    <w:rsid w:val="002F470E"/>
    <w:rsid w:val="003117EE"/>
    <w:rsid w:val="00356523"/>
    <w:rsid w:val="003677DC"/>
    <w:rsid w:val="00382954"/>
    <w:rsid w:val="003839DB"/>
    <w:rsid w:val="003A324D"/>
    <w:rsid w:val="003A49F4"/>
    <w:rsid w:val="003B026A"/>
    <w:rsid w:val="003B0D0B"/>
    <w:rsid w:val="003B288C"/>
    <w:rsid w:val="003B369E"/>
    <w:rsid w:val="003B4107"/>
    <w:rsid w:val="003C51B8"/>
    <w:rsid w:val="003D5A1E"/>
    <w:rsid w:val="003E04CC"/>
    <w:rsid w:val="003E548B"/>
    <w:rsid w:val="003F5B91"/>
    <w:rsid w:val="004044EC"/>
    <w:rsid w:val="00416DD6"/>
    <w:rsid w:val="004310AC"/>
    <w:rsid w:val="004429F7"/>
    <w:rsid w:val="00456F46"/>
    <w:rsid w:val="0046526B"/>
    <w:rsid w:val="004767D1"/>
    <w:rsid w:val="00483A40"/>
    <w:rsid w:val="0048783B"/>
    <w:rsid w:val="004959A2"/>
    <w:rsid w:val="00495C38"/>
    <w:rsid w:val="004B071F"/>
    <w:rsid w:val="004B59EC"/>
    <w:rsid w:val="004B71C3"/>
    <w:rsid w:val="004C1F8D"/>
    <w:rsid w:val="004C2F81"/>
    <w:rsid w:val="004C6E03"/>
    <w:rsid w:val="004E0184"/>
    <w:rsid w:val="004E2666"/>
    <w:rsid w:val="004E2ECF"/>
    <w:rsid w:val="004F0BF4"/>
    <w:rsid w:val="004F74DC"/>
    <w:rsid w:val="0050750D"/>
    <w:rsid w:val="00512E55"/>
    <w:rsid w:val="005362AD"/>
    <w:rsid w:val="00557C47"/>
    <w:rsid w:val="0056012D"/>
    <w:rsid w:val="00565350"/>
    <w:rsid w:val="00567617"/>
    <w:rsid w:val="005A10BF"/>
    <w:rsid w:val="005A2D5B"/>
    <w:rsid w:val="005A48A3"/>
    <w:rsid w:val="005B2D02"/>
    <w:rsid w:val="005C0CEC"/>
    <w:rsid w:val="005C173B"/>
    <w:rsid w:val="005D3631"/>
    <w:rsid w:val="00631207"/>
    <w:rsid w:val="006338B7"/>
    <w:rsid w:val="00640F0C"/>
    <w:rsid w:val="006447CE"/>
    <w:rsid w:val="00676B17"/>
    <w:rsid w:val="006824E1"/>
    <w:rsid w:val="00683A98"/>
    <w:rsid w:val="0069364C"/>
    <w:rsid w:val="006A088F"/>
    <w:rsid w:val="006A4ADE"/>
    <w:rsid w:val="006A7B15"/>
    <w:rsid w:val="006D090C"/>
    <w:rsid w:val="006E7931"/>
    <w:rsid w:val="006F5A8C"/>
    <w:rsid w:val="007000E9"/>
    <w:rsid w:val="00704C43"/>
    <w:rsid w:val="0070620E"/>
    <w:rsid w:val="00711379"/>
    <w:rsid w:val="00737B29"/>
    <w:rsid w:val="00752CA7"/>
    <w:rsid w:val="00762F22"/>
    <w:rsid w:val="00772DE4"/>
    <w:rsid w:val="007A006D"/>
    <w:rsid w:val="007A0431"/>
    <w:rsid w:val="007A32B2"/>
    <w:rsid w:val="007C6728"/>
    <w:rsid w:val="007D1520"/>
    <w:rsid w:val="007E103F"/>
    <w:rsid w:val="007E60C5"/>
    <w:rsid w:val="007F7587"/>
    <w:rsid w:val="00823E8F"/>
    <w:rsid w:val="00834F5B"/>
    <w:rsid w:val="00852DA0"/>
    <w:rsid w:val="00860413"/>
    <w:rsid w:val="00874090"/>
    <w:rsid w:val="00874843"/>
    <w:rsid w:val="00885A4A"/>
    <w:rsid w:val="00885E4C"/>
    <w:rsid w:val="008924AD"/>
    <w:rsid w:val="00894526"/>
    <w:rsid w:val="008A78DD"/>
    <w:rsid w:val="008B193E"/>
    <w:rsid w:val="008B244D"/>
    <w:rsid w:val="008B3EC7"/>
    <w:rsid w:val="008C0ED8"/>
    <w:rsid w:val="008C7F3C"/>
    <w:rsid w:val="008E16FB"/>
    <w:rsid w:val="008E44C1"/>
    <w:rsid w:val="008E798B"/>
    <w:rsid w:val="008F1AEB"/>
    <w:rsid w:val="008F35B8"/>
    <w:rsid w:val="00906614"/>
    <w:rsid w:val="00921E5E"/>
    <w:rsid w:val="00953BEB"/>
    <w:rsid w:val="00954883"/>
    <w:rsid w:val="00971651"/>
    <w:rsid w:val="009926E2"/>
    <w:rsid w:val="009A01A6"/>
    <w:rsid w:val="009A0F8E"/>
    <w:rsid w:val="009B1CAE"/>
    <w:rsid w:val="009D1824"/>
    <w:rsid w:val="009E18B4"/>
    <w:rsid w:val="00A00130"/>
    <w:rsid w:val="00A03B10"/>
    <w:rsid w:val="00A11AC3"/>
    <w:rsid w:val="00A121E9"/>
    <w:rsid w:val="00A17C90"/>
    <w:rsid w:val="00A36FF3"/>
    <w:rsid w:val="00A4187D"/>
    <w:rsid w:val="00A43747"/>
    <w:rsid w:val="00A43863"/>
    <w:rsid w:val="00A53673"/>
    <w:rsid w:val="00A65D44"/>
    <w:rsid w:val="00A76FB9"/>
    <w:rsid w:val="00A873EB"/>
    <w:rsid w:val="00A935DE"/>
    <w:rsid w:val="00AB5B90"/>
    <w:rsid w:val="00AC6ADB"/>
    <w:rsid w:val="00AF39DB"/>
    <w:rsid w:val="00AF7397"/>
    <w:rsid w:val="00B23B19"/>
    <w:rsid w:val="00B32F77"/>
    <w:rsid w:val="00B435F9"/>
    <w:rsid w:val="00B46409"/>
    <w:rsid w:val="00B60960"/>
    <w:rsid w:val="00B62D54"/>
    <w:rsid w:val="00B71316"/>
    <w:rsid w:val="00B8562A"/>
    <w:rsid w:val="00B9545F"/>
    <w:rsid w:val="00BB127E"/>
    <w:rsid w:val="00BB168E"/>
    <w:rsid w:val="00BC0340"/>
    <w:rsid w:val="00BC56F0"/>
    <w:rsid w:val="00BC6F5C"/>
    <w:rsid w:val="00BD2156"/>
    <w:rsid w:val="00BD663D"/>
    <w:rsid w:val="00BE40B8"/>
    <w:rsid w:val="00BE5B01"/>
    <w:rsid w:val="00BF273F"/>
    <w:rsid w:val="00BF380A"/>
    <w:rsid w:val="00BF5F81"/>
    <w:rsid w:val="00C03C81"/>
    <w:rsid w:val="00C06D44"/>
    <w:rsid w:val="00C07C25"/>
    <w:rsid w:val="00C215DD"/>
    <w:rsid w:val="00C22385"/>
    <w:rsid w:val="00C226D6"/>
    <w:rsid w:val="00C3095A"/>
    <w:rsid w:val="00C44DB4"/>
    <w:rsid w:val="00C5208B"/>
    <w:rsid w:val="00C72440"/>
    <w:rsid w:val="00C92639"/>
    <w:rsid w:val="00C93AD4"/>
    <w:rsid w:val="00C94F44"/>
    <w:rsid w:val="00C96D35"/>
    <w:rsid w:val="00C97E15"/>
    <w:rsid w:val="00CA78A3"/>
    <w:rsid w:val="00CD137A"/>
    <w:rsid w:val="00CD3AEE"/>
    <w:rsid w:val="00CE278D"/>
    <w:rsid w:val="00D07D31"/>
    <w:rsid w:val="00D200E9"/>
    <w:rsid w:val="00D20411"/>
    <w:rsid w:val="00D31472"/>
    <w:rsid w:val="00D33A52"/>
    <w:rsid w:val="00D40F47"/>
    <w:rsid w:val="00D56D8B"/>
    <w:rsid w:val="00D60255"/>
    <w:rsid w:val="00D80E6D"/>
    <w:rsid w:val="00D866FB"/>
    <w:rsid w:val="00DA191C"/>
    <w:rsid w:val="00DC0255"/>
    <w:rsid w:val="00DF383B"/>
    <w:rsid w:val="00DF6106"/>
    <w:rsid w:val="00E0609E"/>
    <w:rsid w:val="00E12E80"/>
    <w:rsid w:val="00E31A6C"/>
    <w:rsid w:val="00E32B6C"/>
    <w:rsid w:val="00E33751"/>
    <w:rsid w:val="00E3423B"/>
    <w:rsid w:val="00E43DE4"/>
    <w:rsid w:val="00E43E51"/>
    <w:rsid w:val="00E46D91"/>
    <w:rsid w:val="00E62E58"/>
    <w:rsid w:val="00E76DAB"/>
    <w:rsid w:val="00E91A4B"/>
    <w:rsid w:val="00E921D8"/>
    <w:rsid w:val="00EA2D27"/>
    <w:rsid w:val="00EB5C6C"/>
    <w:rsid w:val="00EE2377"/>
    <w:rsid w:val="00EE2759"/>
    <w:rsid w:val="00EE6BC8"/>
    <w:rsid w:val="00F26D3B"/>
    <w:rsid w:val="00F3489E"/>
    <w:rsid w:val="00F44774"/>
    <w:rsid w:val="00F47052"/>
    <w:rsid w:val="00F67572"/>
    <w:rsid w:val="00F76B9B"/>
    <w:rsid w:val="00F874FA"/>
    <w:rsid w:val="00F93E9A"/>
    <w:rsid w:val="00FB6CBA"/>
    <w:rsid w:val="00FD0A0A"/>
    <w:rsid w:val="00FD6ECA"/>
    <w:rsid w:val="00FE27C0"/>
    <w:rsid w:val="00FE5399"/>
    <w:rsid w:val="00FF351C"/>
    <w:rsid w:val="00FF54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92A50-5B5C-42E9-BA26-E57737556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4ADE"/>
    <w:rPr>
      <w:color w:val="0563C1" w:themeColor="hyperlink"/>
      <w:u w:val="single"/>
    </w:rPr>
  </w:style>
  <w:style w:type="paragraph" w:customStyle="1" w:styleId="mcntmsonormal1">
    <w:name w:val="mcntmsonormal1"/>
    <w:basedOn w:val="Normal"/>
    <w:rsid w:val="006A4ADE"/>
    <w:pPr>
      <w:spacing w:after="0" w:line="240" w:lineRule="auto"/>
    </w:pPr>
    <w:rPr>
      <w:rFonts w:ascii="Calibri" w:hAnsi="Calibri" w:cs="Times New Roman"/>
      <w:lang w:eastAsia="de-DE"/>
    </w:rPr>
  </w:style>
  <w:style w:type="table" w:styleId="TableGrid">
    <w:name w:val="Table Grid"/>
    <w:basedOn w:val="TableNormal"/>
    <w:uiPriority w:val="39"/>
    <w:rsid w:val="006A4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B07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238367">
      <w:bodyDiv w:val="1"/>
      <w:marLeft w:val="0"/>
      <w:marRight w:val="0"/>
      <w:marTop w:val="0"/>
      <w:marBottom w:val="0"/>
      <w:divBdr>
        <w:top w:val="none" w:sz="0" w:space="0" w:color="auto"/>
        <w:left w:val="none" w:sz="0" w:space="0" w:color="auto"/>
        <w:bottom w:val="none" w:sz="0" w:space="0" w:color="auto"/>
        <w:right w:val="none" w:sz="0" w:space="0" w:color="auto"/>
      </w:divBdr>
      <w:divsChild>
        <w:div w:id="1793594472">
          <w:marLeft w:val="0"/>
          <w:marRight w:val="0"/>
          <w:marTop w:val="0"/>
          <w:marBottom w:val="0"/>
          <w:divBdr>
            <w:top w:val="none" w:sz="0" w:space="0" w:color="auto"/>
            <w:left w:val="none" w:sz="0" w:space="0" w:color="auto"/>
            <w:bottom w:val="none" w:sz="0" w:space="0" w:color="auto"/>
            <w:right w:val="none" w:sz="0" w:space="0" w:color="auto"/>
          </w:divBdr>
          <w:divsChild>
            <w:div w:id="532618281">
              <w:marLeft w:val="0"/>
              <w:marRight w:val="0"/>
              <w:marTop w:val="0"/>
              <w:marBottom w:val="0"/>
              <w:divBdr>
                <w:top w:val="none" w:sz="0" w:space="0" w:color="auto"/>
                <w:left w:val="none" w:sz="0" w:space="0" w:color="auto"/>
                <w:bottom w:val="none" w:sz="0" w:space="0" w:color="auto"/>
                <w:right w:val="none" w:sz="0" w:space="0" w:color="auto"/>
              </w:divBdr>
              <w:divsChild>
                <w:div w:id="1572815517">
                  <w:marLeft w:val="0"/>
                  <w:marRight w:val="0"/>
                  <w:marTop w:val="0"/>
                  <w:marBottom w:val="0"/>
                  <w:divBdr>
                    <w:top w:val="none" w:sz="0" w:space="0" w:color="auto"/>
                    <w:left w:val="none" w:sz="0" w:space="0" w:color="auto"/>
                    <w:bottom w:val="none" w:sz="0" w:space="0" w:color="auto"/>
                    <w:right w:val="none" w:sz="0" w:space="0" w:color="auto"/>
                  </w:divBdr>
                  <w:divsChild>
                    <w:div w:id="1913077390">
                      <w:marLeft w:val="0"/>
                      <w:marRight w:val="0"/>
                      <w:marTop w:val="0"/>
                      <w:marBottom w:val="0"/>
                      <w:divBdr>
                        <w:top w:val="none" w:sz="0" w:space="0" w:color="auto"/>
                        <w:left w:val="none" w:sz="0" w:space="0" w:color="auto"/>
                        <w:bottom w:val="none" w:sz="0" w:space="0" w:color="auto"/>
                        <w:right w:val="none" w:sz="0" w:space="0" w:color="auto"/>
                      </w:divBdr>
                      <w:divsChild>
                        <w:div w:id="1656716880">
                          <w:marLeft w:val="0"/>
                          <w:marRight w:val="0"/>
                          <w:marTop w:val="0"/>
                          <w:marBottom w:val="0"/>
                          <w:divBdr>
                            <w:top w:val="none" w:sz="0" w:space="0" w:color="auto"/>
                            <w:left w:val="none" w:sz="0" w:space="0" w:color="auto"/>
                            <w:bottom w:val="none" w:sz="0" w:space="0" w:color="auto"/>
                            <w:right w:val="none" w:sz="0" w:space="0" w:color="auto"/>
                          </w:divBdr>
                          <w:divsChild>
                            <w:div w:id="749422359">
                              <w:marLeft w:val="0"/>
                              <w:marRight w:val="0"/>
                              <w:marTop w:val="0"/>
                              <w:marBottom w:val="0"/>
                              <w:divBdr>
                                <w:top w:val="none" w:sz="0" w:space="0" w:color="auto"/>
                                <w:left w:val="none" w:sz="0" w:space="0" w:color="auto"/>
                                <w:bottom w:val="none" w:sz="0" w:space="0" w:color="auto"/>
                                <w:right w:val="none" w:sz="0" w:space="0" w:color="auto"/>
                              </w:divBdr>
                              <w:divsChild>
                                <w:div w:id="81029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036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scoordinator@unaexchang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naexchang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ex.sk/en/" TargetMode="External"/><Relationship Id="rId11" Type="http://schemas.openxmlformats.org/officeDocument/2006/relationships/oleObject" Target="embeddings/oleObject1.bin"/><Relationship Id="rId5" Type="http://schemas.openxmlformats.org/officeDocument/2006/relationships/image" Target="media/image1.jpg"/><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evs@inex.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1105</Words>
  <Characters>6304</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Jugendinfo NÖ</Company>
  <LinksUpToDate>false</LinksUpToDate>
  <CharactersWithSpaces>7395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Hagenauer</dc:creator>
  <cp:keywords/>
  <dc:description/>
  <cp:lastModifiedBy>UNA Assistant</cp:lastModifiedBy>
  <cp:revision>3</cp:revision>
  <dcterms:created xsi:type="dcterms:W3CDTF">2016-08-17T11:15:00Z</dcterms:created>
  <dcterms:modified xsi:type="dcterms:W3CDTF">2016-08-17T11:30:00Z</dcterms:modified>
</cp:coreProperties>
</file>